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F862F">
      <w:pPr>
        <w:pStyle w:val="3"/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8EFC00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湖北联发物资贸易有限责任公司</w:t>
      </w:r>
    </w:p>
    <w:p w14:paraId="5A8B871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中层管理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岗位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职责及任职资格</w:t>
      </w:r>
    </w:p>
    <w:p w14:paraId="255D80B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77545F1B">
      <w:pPr>
        <w:pStyle w:val="3"/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28"/>
        </w:rPr>
        <w:t>、商务管理中心主任</w:t>
      </w:r>
    </w:p>
    <w:p w14:paraId="266DB662">
      <w:pPr>
        <w:pStyle w:val="3"/>
        <w:spacing w:line="560" w:lineRule="exact"/>
        <w:ind w:firstLine="640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</w:rPr>
        <w:t>（一）岗位职责</w:t>
      </w:r>
    </w:p>
    <w:p w14:paraId="7D36162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1.负责招采管理标准化建设，完善公司招采管理体系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EDEFD3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负责供应商全生命周期管控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定期对供应商进行评估和考核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识别和管理供应商风险，供应商分级管理，维护供应商库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B2D64B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负责公司招采管理，涵盖对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集团内、外部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采购计划管理、采购流程管理、合同管理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集团内部</w:t>
      </w:r>
      <w:r>
        <w:rPr>
          <w:rFonts w:hint="eastAsia" w:ascii="仿宋" w:hAnsi="仿宋" w:eastAsia="仿宋" w:cs="仿宋"/>
          <w:sz w:val="32"/>
          <w:szCs w:val="32"/>
        </w:rPr>
        <w:t>集采项目的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日常</w:t>
      </w:r>
      <w:r>
        <w:rPr>
          <w:rFonts w:hint="eastAsia" w:ascii="仿宋" w:hAnsi="仿宋" w:eastAsia="仿宋" w:cs="仿宋"/>
          <w:sz w:val="32"/>
          <w:szCs w:val="32"/>
        </w:rPr>
        <w:t>管理等，对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集采中心</w:t>
      </w:r>
      <w:r>
        <w:rPr>
          <w:rFonts w:hint="eastAsia" w:ascii="仿宋" w:hAnsi="仿宋" w:eastAsia="仿宋" w:cs="仿宋"/>
          <w:sz w:val="32"/>
          <w:szCs w:val="32"/>
        </w:rPr>
        <w:t>相关报表台账管理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AC266E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负责对接集团内部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建设项目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制定内部协同项目对接方案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钢材、水泥、商品混凝土、电线电缆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等品类的</w:t>
      </w:r>
      <w:r>
        <w:rPr>
          <w:rFonts w:hint="eastAsia" w:ascii="仿宋" w:hAnsi="仿宋" w:eastAsia="仿宋" w:cs="仿宋"/>
          <w:sz w:val="32"/>
          <w:szCs w:val="32"/>
        </w:rPr>
        <w:t>业务拓展、客户关系维护、货款回收等工作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推动内部资源的优化配置和整合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15A4899">
      <w:pPr>
        <w:pStyle w:val="3"/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.完成领导交办的其他任务。</w:t>
      </w:r>
    </w:p>
    <w:p w14:paraId="0B785B60">
      <w:pPr>
        <w:pStyle w:val="3"/>
        <w:spacing w:line="560" w:lineRule="exact"/>
        <w:ind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任职资格</w:t>
      </w:r>
    </w:p>
    <w:p w14:paraId="643A4972">
      <w:pPr>
        <w:pStyle w:val="3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1.大学本科及以上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文化程度</w:t>
      </w:r>
      <w:r>
        <w:rPr>
          <w:rFonts w:hint="eastAsia" w:ascii="仿宋" w:hAnsi="仿宋" w:eastAsia="仿宋" w:cs="仿宋"/>
          <w:sz w:val="32"/>
          <w:szCs w:val="32"/>
        </w:rPr>
        <w:t>，工程、经济、金融、管理类等相关专业（可结合工作经历适当放宽专业要求）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B89136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招标采购</w:t>
      </w:r>
      <w:r>
        <w:rPr>
          <w:rFonts w:hint="eastAsia" w:ascii="仿宋" w:hAnsi="仿宋" w:eastAsia="仿宋" w:cs="仿宋"/>
          <w:sz w:val="32"/>
          <w:szCs w:val="32"/>
        </w:rPr>
        <w:t>管理、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供应商管理等相关工作经历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937708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.熟练掌握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招标采购</w:t>
      </w:r>
      <w:r>
        <w:rPr>
          <w:rFonts w:hint="eastAsia" w:ascii="仿宋" w:hAnsi="仿宋" w:eastAsia="仿宋" w:cs="仿宋"/>
          <w:sz w:val="32"/>
          <w:szCs w:val="32"/>
        </w:rPr>
        <w:t>管理、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合同管理、供应商管理</w:t>
      </w:r>
      <w:r>
        <w:rPr>
          <w:rFonts w:hint="eastAsia" w:ascii="仿宋" w:hAnsi="仿宋" w:eastAsia="仿宋" w:cs="仿宋"/>
          <w:sz w:val="32"/>
          <w:szCs w:val="32"/>
        </w:rPr>
        <w:t>等相关法规、政策知识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B1248A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.有良好的前瞻性，较强的创新能力和应变能力，优秀的沟通能力和谈判能力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111E25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.具备良好的职业操守，保密意识强。</w:t>
      </w:r>
    </w:p>
    <w:p w14:paraId="5D16FBC0">
      <w:pPr>
        <w:pStyle w:val="3"/>
        <w:spacing w:line="560" w:lineRule="exact"/>
        <w:ind w:firstLine="640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28"/>
        </w:rPr>
        <w:t>、经营管理部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部长</w:t>
      </w:r>
    </w:p>
    <w:p w14:paraId="0BD07D3C">
      <w:pPr>
        <w:pStyle w:val="3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（一）岗位职责</w:t>
      </w:r>
    </w:p>
    <w:p w14:paraId="700BD4E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1.负责设计和优化公司的经营管理制度体系，推动经营管理制度的有效实施，监督制度执行情况，定期组织制度评审和更新等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698CF64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2.负责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统计结算与款项监督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建立健全公司经营数据统计体系，规范数据收集、整理流程；负责公司各项业务的结算管理工作；密切监督合同履约及款项支付情况，建立预警机制，对可能出现的履约风险与款项拖欠问题提前识别并采取应对措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6A389443">
      <w:pPr>
        <w:pStyle w:val="3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3.负责发票管理工作，制定并执行发票管理规范，审核发票开具与收取申请，建立发票台账，定期盘点核对，防范税务风险；</w:t>
      </w:r>
    </w:p>
    <w:p w14:paraId="5ED0A8C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4.负责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成本核算与经营分析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指导并监督公司成本核算工作，制定科学合理的成本核算方法与标准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定期开展经营分析工作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73C0F0B7">
      <w:pPr>
        <w:pStyle w:val="3"/>
        <w:spacing w:line="560" w:lineRule="exact"/>
        <w:rPr>
          <w:rFonts w:hint="eastAsia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.完成领导交办的其他任务。</w:t>
      </w:r>
    </w:p>
    <w:p w14:paraId="42CD9EDD">
      <w:pPr>
        <w:pStyle w:val="3"/>
        <w:spacing w:line="560" w:lineRule="exact"/>
        <w:ind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(二)任职资格</w:t>
      </w:r>
    </w:p>
    <w:p w14:paraId="6590A688">
      <w:pPr>
        <w:pStyle w:val="3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1.大学本科及以上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文化程度</w:t>
      </w:r>
      <w:r>
        <w:rPr>
          <w:rFonts w:hint="eastAsia" w:ascii="仿宋" w:hAnsi="仿宋" w:eastAsia="仿宋" w:cs="仿宋"/>
          <w:sz w:val="32"/>
          <w:szCs w:val="32"/>
        </w:rPr>
        <w:t>，工程、经济、金融、管理类等相关专业（可结合工作经历适当放宽专业要求）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BD64367">
      <w:pPr>
        <w:spacing w:line="560" w:lineRule="exact"/>
        <w:ind w:firstLine="640" w:firstLineChars="200"/>
        <w:rPr>
          <w:rFonts w:hint="default" w:ascii="Times New Roman" w:hAnsi="Times New Roman" w:eastAsiaTheme="minorEastAsia" w:cstheme="minorBidi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业务中后台管理的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相关工作经历，包括但不限于统计结算、发票管理、经营分析等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960C4D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熟练掌握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统计结算、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款项监督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经营体系建设等管理工作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01626DC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的沟通协调能力，具备严谨的工作态度和高度的责任心，良好的团队协作能力、执行力。</w:t>
      </w:r>
    </w:p>
    <w:p w14:paraId="2502D75E">
      <w:pPr>
        <w:pStyle w:val="3"/>
        <w:spacing w:line="560" w:lineRule="exact"/>
        <w:ind w:firstLine="640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28"/>
        </w:rPr>
        <w:t>、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市场开发一部（黑色金属）部长</w:t>
      </w:r>
    </w:p>
    <w:p w14:paraId="711B4DFF">
      <w:pPr>
        <w:pStyle w:val="3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（一）岗位职责</w:t>
      </w:r>
    </w:p>
    <w:p w14:paraId="1153109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钢筋、钢板、型材、管材等建筑用钢及航空、船舶、汽车、家电等工业用钢</w:t>
      </w:r>
      <w:r>
        <w:rPr>
          <w:rFonts w:hint="eastAsia" w:ascii="仿宋" w:hAnsi="仿宋" w:eastAsia="仿宋" w:cs="仿宋"/>
          <w:sz w:val="32"/>
          <w:szCs w:val="32"/>
        </w:rPr>
        <w:t>业务的采购、销售、运输、仓储等业务洽谈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158DE2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2.根据公司整体战略以及市场研究结果，牵头制定销售目标，推动销售计划的落实。组织制定营销策略，包括产品定位、价格策略、销售渠道选择等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9BA074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3.负责开发新市场，优化采购、销售渠道结构。负责安排相关人员定期收集和分析行业动态、竞争态势、消费者行为等信息，并预测市场发展趋势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6D4B2B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4.组织开展投标、业务拓展尽调、合同签订、客户关系维护、清收回款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成本核算</w:t>
      </w:r>
      <w:r>
        <w:rPr>
          <w:rFonts w:hint="eastAsia" w:ascii="仿宋" w:hAnsi="仿宋" w:eastAsia="仿宋" w:cs="仿宋"/>
          <w:sz w:val="32"/>
          <w:szCs w:val="32"/>
        </w:rPr>
        <w:t>等工作。</w:t>
      </w:r>
    </w:p>
    <w:p w14:paraId="665ACBB2">
      <w:pPr>
        <w:pStyle w:val="3"/>
        <w:spacing w:line="560" w:lineRule="exact"/>
        <w:ind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任职资格</w:t>
      </w:r>
    </w:p>
    <w:p w14:paraId="3DB7B05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1.大学本科及以上文化程度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DACE46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具有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钢材、水泥等建材领域相关工作经历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019103D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.熟悉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钢筋、钢板、型材、管材等建筑用钢及航空、船舶、汽车、家电等工业用钢等黑色金属行业</w:t>
      </w:r>
      <w:r>
        <w:rPr>
          <w:rFonts w:hint="eastAsia" w:ascii="仿宋" w:hAnsi="仿宋" w:eastAsia="仿宋" w:cs="仿宋"/>
          <w:sz w:val="32"/>
          <w:szCs w:val="32"/>
        </w:rPr>
        <w:t>产业链条、行业发展变化趋势及业务运作模式，了解采购和销售关键环节，掌握经营管理、项目管理、资本运作等知识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bookmarkStart w:id="0" w:name="_GoBack"/>
      <w:bookmarkEnd w:id="0"/>
    </w:p>
    <w:p w14:paraId="1C125BDA">
      <w:pPr>
        <w:spacing w:line="56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.具有丰富的企业管理经验，具有优秀的团队领导能力、组织协调能力、沟通谈判能力、分析决策能力、公文写作能力、目标管理及计划管理能力等。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37937"/>
    <w:rsid w:val="6AFD072B"/>
    <w:rsid w:val="71B37937"/>
    <w:rsid w:val="748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80"/>
    </w:pPr>
    <w:rPr>
      <w:sz w:val="24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  <w:rPr>
      <w:rFonts w:ascii="Times New Roman" w:hAnsi="Times New Roman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1392</Words>
  <Characters>1419</Characters>
  <Lines>0</Lines>
  <Paragraphs>0</Paragraphs>
  <TotalTime>0</TotalTime>
  <ScaleCrop>false</ScaleCrop>
  <LinksUpToDate>false</LinksUpToDate>
  <CharactersWithSpaces>1419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2025-04-03T07:36:00Z</dcterms:created>
  <dc:creator>KINDNESS SUN</dc:creator>
  <cp:lastModifiedBy>KINDNESS SUN</cp:lastModifiedBy>
  <dcterms:modified xsi:type="dcterms:W3CDTF">2025-04-08T03:42:29Z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FE964AA87F944D19AFBF03EF87E1DF17_11</vt:lpwstr>
  </property>
  <property fmtid="{D5CDD505-2E9C-101B-9397-08002B2CF9AE}" pid="4" name="KSOTemplateDocerSaveRecord">
    <vt:lpwstr>eyJoZGlkIjoiOWU5Zjk4MzVmZWQxOTI2ODVmNjdkMmQ5NTAyMzlmMzgiLCJ1c2VySWQiOiI0MTk2MjQyMjQifQ==</vt:lpwstr>
  </property>
</Properties>
</file>